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439" w:rsidRPr="009A2439" w:rsidRDefault="00DC475E" w:rsidP="009A2439">
      <w:pPr>
        <w:pStyle w:val="2"/>
        <w:tabs>
          <w:tab w:val="left" w:pos="851"/>
        </w:tabs>
        <w:spacing w:before="0" w:after="0"/>
        <w:ind w:left="851" w:hanging="851"/>
        <w:jc w:val="right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03872">
        <w:rPr>
          <w:rFonts w:ascii="Times New Roman" w:hAnsi="Times New Roman" w:cs="Times New Roman"/>
          <w:b w:val="0"/>
          <w:i w:val="0"/>
          <w:sz w:val="24"/>
          <w:szCs w:val="24"/>
        </w:rPr>
        <w:t>Приложени</w:t>
      </w:r>
      <w:r w:rsidR="00F122DA" w:rsidRPr="00A03872">
        <w:rPr>
          <w:rFonts w:ascii="Times New Roman" w:hAnsi="Times New Roman" w:cs="Times New Roman"/>
          <w:b w:val="0"/>
          <w:i w:val="0"/>
          <w:sz w:val="24"/>
          <w:szCs w:val="24"/>
        </w:rPr>
        <w:t>е</w:t>
      </w:r>
      <w:r w:rsidR="0094503B" w:rsidRPr="00A03872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№</w:t>
      </w:r>
      <w:r w:rsidR="00F122DA" w:rsidRPr="00A03872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</w:t>
      </w:r>
      <w:r w:rsidR="00585438">
        <w:rPr>
          <w:rFonts w:ascii="Times New Roman" w:hAnsi="Times New Roman" w:cs="Times New Roman"/>
          <w:b w:val="0"/>
          <w:i w:val="0"/>
          <w:sz w:val="24"/>
          <w:szCs w:val="24"/>
        </w:rPr>
        <w:t>8</w:t>
      </w:r>
    </w:p>
    <w:p w:rsidR="00A7766D" w:rsidRDefault="0094503B" w:rsidP="0094503B">
      <w:pPr>
        <w:tabs>
          <w:tab w:val="left" w:pos="851"/>
        </w:tabs>
        <w:ind w:left="851" w:hanging="851"/>
        <w:jc w:val="right"/>
        <w:rPr>
          <w:bCs/>
          <w:sz w:val="24"/>
          <w:szCs w:val="24"/>
        </w:rPr>
      </w:pPr>
      <w:r w:rsidRPr="00A03872">
        <w:rPr>
          <w:sz w:val="24"/>
          <w:szCs w:val="24"/>
        </w:rPr>
        <w:t>к Договору №</w:t>
      </w:r>
      <w:r w:rsidR="00454976">
        <w:rPr>
          <w:sz w:val="24"/>
          <w:szCs w:val="24"/>
        </w:rPr>
        <w:t xml:space="preserve">_______      </w:t>
      </w:r>
    </w:p>
    <w:p w:rsidR="0094503B" w:rsidRPr="00A03872" w:rsidRDefault="0094503B" w:rsidP="0094503B">
      <w:pPr>
        <w:tabs>
          <w:tab w:val="left" w:pos="851"/>
        </w:tabs>
        <w:ind w:left="851" w:hanging="851"/>
        <w:jc w:val="right"/>
        <w:rPr>
          <w:sz w:val="24"/>
          <w:szCs w:val="24"/>
        </w:rPr>
      </w:pPr>
      <w:r w:rsidRPr="00A03872">
        <w:rPr>
          <w:sz w:val="24"/>
          <w:szCs w:val="24"/>
        </w:rPr>
        <w:t xml:space="preserve"> от </w:t>
      </w:r>
      <w:r w:rsidR="00F122DA" w:rsidRPr="00A03872">
        <w:rPr>
          <w:sz w:val="24"/>
          <w:szCs w:val="24"/>
        </w:rPr>
        <w:t>_______</w:t>
      </w:r>
      <w:r w:rsidR="00365A73">
        <w:rPr>
          <w:sz w:val="24"/>
          <w:szCs w:val="24"/>
        </w:rPr>
        <w:t>________202</w:t>
      </w:r>
      <w:r w:rsidR="00D87FF5">
        <w:rPr>
          <w:sz w:val="24"/>
          <w:szCs w:val="24"/>
        </w:rPr>
        <w:t>1г.</w:t>
      </w:r>
    </w:p>
    <w:p w:rsidR="00C95A8A" w:rsidRDefault="00C95A8A" w:rsidP="00E44D6F">
      <w:pPr>
        <w:jc w:val="center"/>
        <w:rPr>
          <w:rFonts w:eastAsiaTheme="minorHAnsi"/>
          <w:b/>
          <w:sz w:val="24"/>
          <w:szCs w:val="24"/>
          <w:lang w:eastAsia="en-US"/>
        </w:rPr>
      </w:pPr>
    </w:p>
    <w:p w:rsidR="00C95A8A" w:rsidRPr="002960E7" w:rsidRDefault="00C95A8A" w:rsidP="00E44D6F">
      <w:pPr>
        <w:jc w:val="center"/>
        <w:rPr>
          <w:rFonts w:eastAsiaTheme="minorHAnsi"/>
          <w:b/>
          <w:sz w:val="24"/>
          <w:szCs w:val="24"/>
          <w:lang w:eastAsia="en-US"/>
        </w:rPr>
      </w:pPr>
    </w:p>
    <w:p w:rsidR="00E44D6F" w:rsidRPr="00A03872" w:rsidRDefault="00E44D6F" w:rsidP="00E44D6F">
      <w:pPr>
        <w:jc w:val="center"/>
        <w:rPr>
          <w:rFonts w:eastAsiaTheme="minorHAnsi"/>
          <w:b/>
          <w:sz w:val="24"/>
          <w:szCs w:val="24"/>
          <w:lang w:eastAsia="en-US"/>
        </w:rPr>
      </w:pPr>
      <w:r w:rsidRPr="00A03872">
        <w:rPr>
          <w:rFonts w:eastAsiaTheme="minorHAnsi"/>
          <w:b/>
          <w:sz w:val="24"/>
          <w:szCs w:val="24"/>
          <w:lang w:eastAsia="en-US"/>
        </w:rPr>
        <w:t>А К Т</w:t>
      </w:r>
    </w:p>
    <w:p w:rsidR="00E44D6F" w:rsidRPr="00A03872" w:rsidRDefault="00E44D6F" w:rsidP="00E44D6F">
      <w:pPr>
        <w:jc w:val="center"/>
        <w:rPr>
          <w:rFonts w:eastAsiaTheme="minorHAnsi"/>
          <w:b/>
          <w:sz w:val="24"/>
          <w:szCs w:val="24"/>
          <w:lang w:eastAsia="en-US"/>
        </w:rPr>
      </w:pPr>
      <w:r w:rsidRPr="00A03872">
        <w:rPr>
          <w:rFonts w:eastAsiaTheme="minorHAnsi"/>
          <w:b/>
          <w:sz w:val="24"/>
          <w:szCs w:val="24"/>
          <w:lang w:eastAsia="en-US"/>
        </w:rPr>
        <w:t xml:space="preserve">приема-передачи локальных нормативных документов, </w:t>
      </w:r>
    </w:p>
    <w:p w:rsidR="00E44D6F" w:rsidRPr="00A03872" w:rsidRDefault="00E44D6F" w:rsidP="00E44D6F">
      <w:pPr>
        <w:jc w:val="center"/>
        <w:rPr>
          <w:rFonts w:eastAsiaTheme="minorHAnsi"/>
          <w:b/>
          <w:sz w:val="24"/>
          <w:szCs w:val="24"/>
          <w:lang w:eastAsia="en-US"/>
        </w:rPr>
      </w:pPr>
      <w:proofErr w:type="gramStart"/>
      <w:r w:rsidRPr="00A03872">
        <w:rPr>
          <w:rFonts w:eastAsiaTheme="minorHAnsi"/>
          <w:b/>
          <w:sz w:val="24"/>
          <w:szCs w:val="24"/>
          <w:lang w:eastAsia="en-US"/>
        </w:rPr>
        <w:t>относящихся</w:t>
      </w:r>
      <w:proofErr w:type="gramEnd"/>
      <w:r w:rsidRPr="00A03872">
        <w:rPr>
          <w:rFonts w:eastAsiaTheme="minorHAnsi"/>
          <w:b/>
          <w:sz w:val="24"/>
          <w:szCs w:val="24"/>
          <w:lang w:eastAsia="en-US"/>
        </w:rPr>
        <w:t xml:space="preserve"> к открытой информации</w:t>
      </w:r>
    </w:p>
    <w:p w:rsidR="00E44D6F" w:rsidRPr="00A03872" w:rsidRDefault="00E44D6F" w:rsidP="00E44D6F">
      <w:pPr>
        <w:ind w:firstLine="709"/>
        <w:rPr>
          <w:rFonts w:eastAsiaTheme="minorHAnsi"/>
          <w:sz w:val="24"/>
          <w:szCs w:val="24"/>
          <w:lang w:eastAsia="en-US"/>
        </w:rPr>
      </w:pPr>
    </w:p>
    <w:p w:rsidR="00E44D6F" w:rsidRPr="00A03872" w:rsidRDefault="00E44D6F" w:rsidP="00B0700F">
      <w:pPr>
        <w:rPr>
          <w:rFonts w:eastAsiaTheme="minorHAnsi"/>
          <w:sz w:val="24"/>
          <w:szCs w:val="24"/>
          <w:lang w:eastAsia="en-US"/>
        </w:rPr>
      </w:pPr>
      <w:r w:rsidRPr="00A03872">
        <w:rPr>
          <w:rFonts w:eastAsiaTheme="minorHAnsi"/>
          <w:sz w:val="24"/>
          <w:szCs w:val="24"/>
          <w:lang w:eastAsia="en-US"/>
        </w:rPr>
        <w:t>г</w:t>
      </w:r>
      <w:r w:rsidR="00B0700F" w:rsidRPr="00A03872">
        <w:rPr>
          <w:rFonts w:eastAsiaTheme="minorHAnsi"/>
          <w:sz w:val="24"/>
          <w:szCs w:val="24"/>
          <w:lang w:eastAsia="en-US"/>
        </w:rPr>
        <w:t xml:space="preserve">. Нижневартовск                                                                  </w:t>
      </w:r>
      <w:r w:rsidRPr="00A03872">
        <w:rPr>
          <w:rFonts w:eastAsiaTheme="minorHAnsi"/>
          <w:sz w:val="24"/>
          <w:szCs w:val="24"/>
          <w:lang w:eastAsia="en-US"/>
        </w:rPr>
        <w:t>«</w:t>
      </w:r>
      <w:r w:rsidR="00B0700F" w:rsidRPr="00A03872">
        <w:rPr>
          <w:rFonts w:eastAsiaTheme="minorHAnsi"/>
          <w:sz w:val="24"/>
          <w:szCs w:val="24"/>
          <w:lang w:eastAsia="en-US"/>
        </w:rPr>
        <w:t xml:space="preserve">___» ______________ </w:t>
      </w:r>
      <w:r w:rsidRPr="00A03872">
        <w:rPr>
          <w:rFonts w:eastAsiaTheme="minorHAnsi"/>
          <w:sz w:val="24"/>
          <w:szCs w:val="24"/>
          <w:lang w:eastAsia="en-US"/>
        </w:rPr>
        <w:t>20</w:t>
      </w:r>
      <w:r w:rsidR="00861A0D">
        <w:rPr>
          <w:rFonts w:eastAsiaTheme="minorHAnsi"/>
          <w:sz w:val="24"/>
          <w:szCs w:val="24"/>
          <w:lang w:eastAsia="en-US"/>
        </w:rPr>
        <w:t>__</w:t>
      </w:r>
      <w:r w:rsidRPr="00A03872">
        <w:rPr>
          <w:rFonts w:eastAsiaTheme="minorHAnsi"/>
          <w:sz w:val="24"/>
          <w:szCs w:val="24"/>
          <w:lang w:eastAsia="en-US"/>
        </w:rPr>
        <w:t>г.</w:t>
      </w:r>
    </w:p>
    <w:p w:rsidR="00E44D6F" w:rsidRPr="00A03872" w:rsidRDefault="00E44D6F" w:rsidP="00E44D6F">
      <w:pPr>
        <w:ind w:firstLine="709"/>
        <w:rPr>
          <w:rFonts w:eastAsiaTheme="minorHAnsi"/>
          <w:sz w:val="24"/>
          <w:szCs w:val="24"/>
          <w:lang w:eastAsia="en-US"/>
        </w:rPr>
      </w:pPr>
    </w:p>
    <w:p w:rsidR="00E44D6F" w:rsidRPr="00861A0D" w:rsidRDefault="00E44D6F" w:rsidP="00861A0D">
      <w:pPr>
        <w:ind w:firstLine="709"/>
        <w:rPr>
          <w:rFonts w:eastAsiaTheme="minorHAnsi"/>
          <w:sz w:val="24"/>
          <w:szCs w:val="24"/>
          <w:lang w:eastAsia="en-US"/>
        </w:rPr>
      </w:pPr>
      <w:r w:rsidRPr="00A03872">
        <w:rPr>
          <w:rFonts w:eastAsiaTheme="minorHAnsi"/>
          <w:sz w:val="24"/>
          <w:szCs w:val="24"/>
          <w:lang w:eastAsia="en-US"/>
        </w:rPr>
        <w:t xml:space="preserve">Мы, нижеподписавшиеся с одной стороны </w:t>
      </w:r>
      <w:r w:rsidR="00E42B4B" w:rsidRPr="00E42B4B">
        <w:rPr>
          <w:rFonts w:eastAsiaTheme="minorHAnsi"/>
          <w:sz w:val="24"/>
          <w:szCs w:val="24"/>
          <w:lang w:eastAsia="en-US"/>
        </w:rPr>
        <w:t>Общество с ограниченной ответственностью «</w:t>
      </w:r>
      <w:proofErr w:type="spellStart"/>
      <w:r w:rsidR="00E42B4B" w:rsidRPr="00E42B4B">
        <w:rPr>
          <w:rFonts w:eastAsiaTheme="minorHAnsi"/>
          <w:sz w:val="24"/>
          <w:szCs w:val="24"/>
          <w:lang w:eastAsia="en-US"/>
        </w:rPr>
        <w:t>Нижневартовское</w:t>
      </w:r>
      <w:proofErr w:type="spellEnd"/>
      <w:r w:rsidR="00E42B4B" w:rsidRPr="00E42B4B">
        <w:rPr>
          <w:rFonts w:eastAsiaTheme="minorHAnsi"/>
          <w:sz w:val="24"/>
          <w:szCs w:val="24"/>
          <w:lang w:eastAsia="en-US"/>
        </w:rPr>
        <w:t xml:space="preserve"> нефтеперерабатывающее объединение» (ООО «ННПО»), именуемое в дальнейшем «</w:t>
      </w:r>
      <w:r w:rsidR="00861A0D">
        <w:rPr>
          <w:rFonts w:eastAsiaTheme="minorHAnsi"/>
          <w:sz w:val="24"/>
          <w:szCs w:val="24"/>
          <w:lang w:eastAsia="en-US"/>
        </w:rPr>
        <w:t>П</w:t>
      </w:r>
      <w:r w:rsidR="00D87FF5">
        <w:rPr>
          <w:rFonts w:eastAsiaTheme="minorHAnsi"/>
          <w:sz w:val="24"/>
          <w:szCs w:val="24"/>
          <w:lang w:eastAsia="en-US"/>
        </w:rPr>
        <w:t>РОДАВЕЦ</w:t>
      </w:r>
      <w:r w:rsidR="00E42B4B" w:rsidRPr="00E42B4B">
        <w:rPr>
          <w:rFonts w:eastAsiaTheme="minorHAnsi"/>
          <w:sz w:val="24"/>
          <w:szCs w:val="24"/>
          <w:lang w:eastAsia="en-US"/>
        </w:rPr>
        <w:t>», в лице генерального директора Родыгина Николая Васильевича, действующего на основании Устава</w:t>
      </w:r>
      <w:r w:rsidR="00861A0D">
        <w:rPr>
          <w:rFonts w:eastAsiaTheme="minorHAnsi"/>
          <w:sz w:val="24"/>
          <w:szCs w:val="24"/>
          <w:lang w:eastAsia="en-US"/>
        </w:rPr>
        <w:t xml:space="preserve"> и </w:t>
      </w:r>
      <w:r w:rsidR="00454976">
        <w:rPr>
          <w:rFonts w:eastAsiaTheme="minorHAnsi"/>
          <w:sz w:val="24"/>
          <w:szCs w:val="24"/>
          <w:lang w:eastAsia="en-US"/>
        </w:rPr>
        <w:t xml:space="preserve">        </w:t>
      </w:r>
      <w:r w:rsidR="00861A0D">
        <w:rPr>
          <w:rFonts w:eastAsiaTheme="minorHAnsi"/>
          <w:sz w:val="24"/>
          <w:szCs w:val="24"/>
          <w:lang w:eastAsia="en-US"/>
        </w:rPr>
        <w:t>именуемое в дальнейшем «ПО</w:t>
      </w:r>
      <w:r w:rsidR="00D87FF5">
        <w:rPr>
          <w:rFonts w:eastAsiaTheme="minorHAnsi"/>
          <w:sz w:val="24"/>
          <w:szCs w:val="24"/>
          <w:lang w:eastAsia="en-US"/>
        </w:rPr>
        <w:t>КУПАТЕЛЬ</w:t>
      </w:r>
      <w:r w:rsidR="00E42B4B" w:rsidRPr="00E42B4B">
        <w:rPr>
          <w:rFonts w:eastAsiaTheme="minorHAnsi"/>
          <w:sz w:val="24"/>
          <w:szCs w:val="24"/>
          <w:lang w:eastAsia="en-US"/>
        </w:rPr>
        <w:t>», в лице</w:t>
      </w:r>
      <w:proofErr w:type="gramStart"/>
      <w:r w:rsidR="00454976">
        <w:rPr>
          <w:rFonts w:eastAsiaTheme="minorHAnsi"/>
          <w:sz w:val="24"/>
          <w:szCs w:val="24"/>
          <w:lang w:eastAsia="en-US"/>
        </w:rPr>
        <w:t xml:space="preserve">          </w:t>
      </w:r>
      <w:r w:rsidR="00E42B4B" w:rsidRPr="00E42B4B">
        <w:rPr>
          <w:rFonts w:eastAsiaTheme="minorHAnsi"/>
          <w:sz w:val="24"/>
          <w:szCs w:val="24"/>
          <w:lang w:eastAsia="en-US"/>
        </w:rPr>
        <w:t>,</w:t>
      </w:r>
      <w:proofErr w:type="gramEnd"/>
      <w:r w:rsidR="00E42B4B" w:rsidRPr="00E42B4B">
        <w:rPr>
          <w:rFonts w:eastAsiaTheme="minorHAnsi"/>
          <w:sz w:val="24"/>
          <w:szCs w:val="24"/>
          <w:lang w:eastAsia="en-US"/>
        </w:rPr>
        <w:t xml:space="preserve"> действующего на основании </w:t>
      </w:r>
      <w:r w:rsidR="00A15CAB">
        <w:rPr>
          <w:rFonts w:eastAsiaTheme="minorHAnsi"/>
          <w:sz w:val="24"/>
          <w:szCs w:val="24"/>
          <w:lang w:eastAsia="en-US"/>
        </w:rPr>
        <w:t>Устава,</w:t>
      </w:r>
      <w:r w:rsidR="00E42B4B" w:rsidRPr="00E42B4B">
        <w:rPr>
          <w:rFonts w:eastAsiaTheme="minorHAnsi"/>
          <w:sz w:val="24"/>
          <w:szCs w:val="24"/>
          <w:lang w:eastAsia="en-US"/>
        </w:rPr>
        <w:t xml:space="preserve"> </w:t>
      </w:r>
      <w:r w:rsidRPr="00A03872">
        <w:rPr>
          <w:rFonts w:eastAsiaTheme="minorHAnsi"/>
          <w:sz w:val="24"/>
          <w:szCs w:val="24"/>
          <w:lang w:eastAsia="en-US"/>
        </w:rPr>
        <w:t>с другой стороны,</w:t>
      </w:r>
    </w:p>
    <w:p w:rsidR="00E44D6F" w:rsidRPr="00A03872" w:rsidRDefault="00E44D6F" w:rsidP="00E42B4B">
      <w:pPr>
        <w:rPr>
          <w:rFonts w:eastAsiaTheme="minorHAnsi"/>
          <w:sz w:val="24"/>
          <w:szCs w:val="24"/>
          <w:lang w:eastAsia="en-US"/>
        </w:rPr>
      </w:pPr>
      <w:r w:rsidRPr="00A03872">
        <w:rPr>
          <w:rFonts w:eastAsiaTheme="minorHAnsi"/>
          <w:sz w:val="24"/>
          <w:szCs w:val="24"/>
          <w:lang w:eastAsia="en-US"/>
        </w:rPr>
        <w:t xml:space="preserve">составили настоящий Акт в том, что </w:t>
      </w:r>
      <w:r w:rsidR="00E42B4B">
        <w:rPr>
          <w:rFonts w:eastAsiaTheme="minorHAnsi"/>
          <w:sz w:val="24"/>
          <w:szCs w:val="24"/>
          <w:lang w:eastAsia="en-US"/>
        </w:rPr>
        <w:t>ОБЩЕСТВО</w:t>
      </w:r>
      <w:r w:rsidRPr="00A03872">
        <w:rPr>
          <w:rFonts w:eastAsiaTheme="minorHAnsi"/>
          <w:sz w:val="24"/>
          <w:szCs w:val="24"/>
          <w:lang w:eastAsia="en-US"/>
        </w:rPr>
        <w:t>, передал</w:t>
      </w:r>
      <w:r w:rsidR="00E42B4B">
        <w:rPr>
          <w:rFonts w:eastAsiaTheme="minorHAnsi"/>
          <w:sz w:val="24"/>
          <w:szCs w:val="24"/>
          <w:lang w:eastAsia="en-US"/>
        </w:rPr>
        <w:t>о</w:t>
      </w:r>
      <w:r w:rsidRPr="00A03872">
        <w:rPr>
          <w:rFonts w:eastAsiaTheme="minorHAnsi"/>
          <w:sz w:val="24"/>
          <w:szCs w:val="24"/>
          <w:lang w:eastAsia="en-US"/>
        </w:rPr>
        <w:t xml:space="preserve"> </w:t>
      </w:r>
      <w:r w:rsidR="00D87FF5">
        <w:rPr>
          <w:rFonts w:eastAsiaTheme="minorHAnsi"/>
          <w:sz w:val="24"/>
          <w:szCs w:val="24"/>
          <w:lang w:eastAsia="en-US"/>
        </w:rPr>
        <w:t>ПОКУПАТЕЛЮ</w:t>
      </w:r>
      <w:r w:rsidR="00E42B4B">
        <w:rPr>
          <w:rFonts w:eastAsiaTheme="minorHAnsi"/>
          <w:sz w:val="24"/>
          <w:szCs w:val="24"/>
          <w:lang w:eastAsia="en-US"/>
        </w:rPr>
        <w:t xml:space="preserve"> </w:t>
      </w:r>
      <w:r w:rsidRPr="00A03872">
        <w:rPr>
          <w:rFonts w:eastAsiaTheme="minorHAnsi"/>
          <w:sz w:val="24"/>
          <w:szCs w:val="24"/>
          <w:lang w:eastAsia="en-US"/>
        </w:rPr>
        <w:t xml:space="preserve">локальные нормативные документы в соответствии с заключенным Договором </w:t>
      </w:r>
      <w:r w:rsidR="00D87FF5">
        <w:rPr>
          <w:rFonts w:eastAsiaTheme="minorHAnsi"/>
          <w:sz w:val="24"/>
          <w:szCs w:val="24"/>
          <w:lang w:eastAsia="en-US"/>
        </w:rPr>
        <w:t xml:space="preserve">№ </w:t>
      </w:r>
      <w:r w:rsidR="00454976">
        <w:rPr>
          <w:rFonts w:eastAsiaTheme="minorHAnsi"/>
          <w:sz w:val="24"/>
          <w:szCs w:val="24"/>
          <w:lang w:eastAsia="en-US"/>
        </w:rPr>
        <w:t xml:space="preserve">   </w:t>
      </w:r>
      <w:r w:rsidR="00E42B4B">
        <w:rPr>
          <w:rFonts w:eastAsiaTheme="minorHAnsi"/>
          <w:sz w:val="24"/>
          <w:szCs w:val="24"/>
          <w:lang w:eastAsia="en-US"/>
        </w:rPr>
        <w:t xml:space="preserve"> </w:t>
      </w:r>
      <w:r w:rsidRPr="00A03872">
        <w:rPr>
          <w:rFonts w:eastAsiaTheme="minorHAnsi"/>
          <w:sz w:val="24"/>
          <w:szCs w:val="24"/>
          <w:lang w:eastAsia="en-US"/>
        </w:rPr>
        <w:t xml:space="preserve">от ________________ </w:t>
      </w:r>
      <w:r w:rsidR="00E42B4B">
        <w:rPr>
          <w:rFonts w:eastAsiaTheme="minorHAnsi"/>
          <w:sz w:val="24"/>
          <w:szCs w:val="24"/>
          <w:lang w:eastAsia="en-US"/>
        </w:rPr>
        <w:t>20</w:t>
      </w:r>
      <w:r w:rsidR="00D87FF5">
        <w:rPr>
          <w:rFonts w:eastAsiaTheme="minorHAnsi"/>
          <w:sz w:val="24"/>
          <w:szCs w:val="24"/>
          <w:lang w:eastAsia="en-US"/>
        </w:rPr>
        <w:t>__</w:t>
      </w:r>
      <w:r w:rsidRPr="00A03872">
        <w:rPr>
          <w:rFonts w:eastAsiaTheme="minorHAnsi"/>
          <w:sz w:val="24"/>
          <w:szCs w:val="24"/>
          <w:lang w:eastAsia="en-US"/>
        </w:rPr>
        <w:t>.</w:t>
      </w:r>
    </w:p>
    <w:p w:rsidR="00E44D6F" w:rsidRPr="00A03872" w:rsidRDefault="00A03872" w:rsidP="00E42B4B">
      <w:pPr>
        <w:rPr>
          <w:rFonts w:eastAsiaTheme="minorHAnsi"/>
          <w:sz w:val="24"/>
          <w:szCs w:val="24"/>
          <w:lang w:eastAsia="en-US"/>
        </w:rPr>
      </w:pPr>
      <w:r w:rsidRPr="00A03872">
        <w:rPr>
          <w:rFonts w:eastAsiaTheme="minorHAnsi"/>
          <w:sz w:val="24"/>
          <w:szCs w:val="24"/>
          <w:lang w:eastAsia="en-US"/>
        </w:rPr>
        <w:t>Получатель</w:t>
      </w:r>
      <w:r w:rsidR="00E44D6F" w:rsidRPr="00A03872">
        <w:rPr>
          <w:rFonts w:eastAsiaTheme="minorHAnsi"/>
          <w:sz w:val="24"/>
          <w:szCs w:val="24"/>
          <w:lang w:eastAsia="en-US"/>
        </w:rPr>
        <w:t xml:space="preserve"> осведомлен, что данная информация является интеллектуальной собственностью</w:t>
      </w:r>
      <w:r w:rsidR="00E42B4B">
        <w:rPr>
          <w:rFonts w:eastAsiaTheme="minorHAnsi"/>
          <w:sz w:val="24"/>
          <w:szCs w:val="24"/>
          <w:lang w:eastAsia="en-US"/>
        </w:rPr>
        <w:t xml:space="preserve"> </w:t>
      </w:r>
      <w:r w:rsidR="00861A0D">
        <w:rPr>
          <w:rFonts w:eastAsiaTheme="minorHAnsi"/>
          <w:sz w:val="24"/>
          <w:szCs w:val="24"/>
          <w:lang w:eastAsia="en-US"/>
        </w:rPr>
        <w:t>П</w:t>
      </w:r>
      <w:r w:rsidR="00D87FF5">
        <w:rPr>
          <w:rFonts w:eastAsiaTheme="minorHAnsi"/>
          <w:sz w:val="24"/>
          <w:szCs w:val="24"/>
          <w:lang w:eastAsia="en-US"/>
        </w:rPr>
        <w:t>РОДАВЦА</w:t>
      </w:r>
      <w:r w:rsidR="00E42B4B">
        <w:rPr>
          <w:rFonts w:eastAsiaTheme="minorHAnsi"/>
          <w:sz w:val="24"/>
          <w:szCs w:val="24"/>
          <w:lang w:eastAsia="en-US"/>
        </w:rPr>
        <w:t>,</w:t>
      </w:r>
      <w:r w:rsidR="00E44D6F" w:rsidRPr="00A03872">
        <w:rPr>
          <w:rFonts w:eastAsiaTheme="minorHAnsi"/>
          <w:sz w:val="24"/>
          <w:szCs w:val="24"/>
          <w:lang w:eastAsia="en-US"/>
        </w:rPr>
        <w:t xml:space="preserve"> и передается исключительно для служебного использования в рамках исполняемых работ (услуг) по вышеуказанному Договору без права передачи третьим лицам (за исключением Субподрядчиков</w:t>
      </w:r>
      <w:r w:rsidR="00F122DA" w:rsidRPr="00A03872">
        <w:rPr>
          <w:rFonts w:eastAsiaTheme="minorHAnsi"/>
          <w:sz w:val="24"/>
          <w:szCs w:val="24"/>
          <w:lang w:eastAsia="en-US"/>
        </w:rPr>
        <w:t>/</w:t>
      </w:r>
      <w:proofErr w:type="spellStart"/>
      <w:r w:rsidR="00F122DA" w:rsidRPr="00A03872">
        <w:rPr>
          <w:rFonts w:eastAsiaTheme="minorHAnsi"/>
          <w:sz w:val="24"/>
          <w:szCs w:val="24"/>
          <w:lang w:eastAsia="en-US"/>
        </w:rPr>
        <w:t>Субисполнителей</w:t>
      </w:r>
      <w:proofErr w:type="spellEnd"/>
      <w:r w:rsidR="00E44D6F" w:rsidRPr="00A03872">
        <w:rPr>
          <w:rFonts w:eastAsiaTheme="minorHAnsi"/>
          <w:sz w:val="24"/>
          <w:szCs w:val="24"/>
          <w:lang w:eastAsia="en-US"/>
        </w:rPr>
        <w:t>), а также иным работникам Получателя (</w:t>
      </w:r>
      <w:r w:rsidR="00F122DA" w:rsidRPr="00A03872">
        <w:rPr>
          <w:rFonts w:eastAsiaTheme="minorHAnsi"/>
          <w:sz w:val="24"/>
          <w:szCs w:val="24"/>
          <w:lang w:eastAsia="en-US"/>
        </w:rPr>
        <w:t>Субподрядчиков/</w:t>
      </w:r>
      <w:proofErr w:type="spellStart"/>
      <w:r w:rsidR="00F122DA" w:rsidRPr="00A03872">
        <w:rPr>
          <w:rFonts w:eastAsiaTheme="minorHAnsi"/>
          <w:sz w:val="24"/>
          <w:szCs w:val="24"/>
          <w:lang w:eastAsia="en-US"/>
        </w:rPr>
        <w:t>Субисполнителей</w:t>
      </w:r>
      <w:proofErr w:type="spellEnd"/>
      <w:r w:rsidR="00E44D6F" w:rsidRPr="00A03872">
        <w:rPr>
          <w:rFonts w:eastAsiaTheme="minorHAnsi"/>
          <w:sz w:val="24"/>
          <w:szCs w:val="24"/>
          <w:lang w:eastAsia="en-US"/>
        </w:rPr>
        <w:t>), в чьи служебные обязанности не входит исполнение работ (услуг) по договору.</w:t>
      </w:r>
    </w:p>
    <w:p w:rsidR="00DC475E" w:rsidRPr="00A03872" w:rsidRDefault="007310F3" w:rsidP="00E42B4B">
      <w:pPr>
        <w:spacing w:after="120"/>
        <w:rPr>
          <w:rFonts w:eastAsiaTheme="minorHAnsi"/>
          <w:sz w:val="24"/>
          <w:szCs w:val="24"/>
          <w:lang w:eastAsia="en-US"/>
        </w:rPr>
      </w:pPr>
      <w:r w:rsidRPr="00A03872">
        <w:rPr>
          <w:rFonts w:eastAsiaTheme="minorHAnsi"/>
          <w:sz w:val="24"/>
          <w:szCs w:val="24"/>
          <w:lang w:eastAsia="en-US"/>
        </w:rPr>
        <w:t>Дата передачи локальных нормативных документов «___» _____________ 20__ г.</w:t>
      </w:r>
    </w:p>
    <w:p w:rsidR="007310F3" w:rsidRPr="00A03872" w:rsidRDefault="007310F3" w:rsidP="007310F3">
      <w:pPr>
        <w:rPr>
          <w:rFonts w:eastAsiaTheme="minorHAnsi"/>
          <w:sz w:val="24"/>
          <w:szCs w:val="24"/>
        </w:rPr>
      </w:pPr>
    </w:p>
    <w:p w:rsidR="00E44D6F" w:rsidRPr="00A03872" w:rsidRDefault="00E44D6F" w:rsidP="000B5242">
      <w:pPr>
        <w:spacing w:after="120"/>
        <w:ind w:firstLine="709"/>
        <w:rPr>
          <w:rFonts w:eastAsiaTheme="minorHAnsi"/>
          <w:sz w:val="24"/>
          <w:szCs w:val="24"/>
          <w:lang w:eastAsia="en-US"/>
        </w:rPr>
      </w:pPr>
      <w:r w:rsidRPr="00A03872">
        <w:rPr>
          <w:rFonts w:eastAsiaTheme="minorHAnsi"/>
          <w:b/>
          <w:sz w:val="24"/>
          <w:szCs w:val="24"/>
          <w:lang w:eastAsia="en-US"/>
        </w:rPr>
        <w:t>Перечень передаваемых локальных нормативных документов</w:t>
      </w:r>
      <w:r w:rsidRPr="00A03872">
        <w:rPr>
          <w:rFonts w:eastAsiaTheme="minorHAnsi"/>
          <w:sz w:val="24"/>
          <w:szCs w:val="24"/>
          <w:lang w:eastAsia="en-US"/>
        </w:rPr>
        <w:t>:</w:t>
      </w:r>
    </w:p>
    <w:p w:rsidR="00DC1771" w:rsidRPr="00DC1771" w:rsidRDefault="00DC1771" w:rsidP="00DC1771">
      <w:pPr>
        <w:pStyle w:val="a3"/>
        <w:numPr>
          <w:ilvl w:val="0"/>
          <w:numId w:val="4"/>
        </w:numPr>
        <w:rPr>
          <w:rFonts w:eastAsiaTheme="minorHAnsi"/>
          <w:sz w:val="24"/>
          <w:szCs w:val="24"/>
          <w:lang w:eastAsia="en-US"/>
        </w:rPr>
      </w:pPr>
      <w:r w:rsidRPr="00DC1771">
        <w:rPr>
          <w:rFonts w:eastAsiaTheme="minorHAnsi"/>
          <w:sz w:val="24"/>
          <w:szCs w:val="24"/>
          <w:lang w:eastAsia="en-US"/>
        </w:rPr>
        <w:t>Инструкция ООО «ННПО» «1.</w:t>
      </w:r>
      <w:r w:rsidRPr="00DC1771">
        <w:rPr>
          <w:rFonts w:eastAsiaTheme="minorHAnsi"/>
          <w:sz w:val="24"/>
          <w:szCs w:val="24"/>
          <w:lang w:eastAsia="en-US"/>
        </w:rPr>
        <w:tab/>
        <w:t>«</w:t>
      </w:r>
      <w:proofErr w:type="gramStart"/>
      <w:r w:rsidRPr="00DC1771">
        <w:rPr>
          <w:rFonts w:eastAsiaTheme="minorHAnsi"/>
          <w:sz w:val="24"/>
          <w:szCs w:val="24"/>
          <w:lang w:eastAsia="en-US"/>
        </w:rPr>
        <w:t>Пропускной</w:t>
      </w:r>
      <w:proofErr w:type="gramEnd"/>
      <w:r w:rsidRPr="00DC1771">
        <w:rPr>
          <w:rFonts w:eastAsiaTheme="minorHAnsi"/>
          <w:sz w:val="24"/>
          <w:szCs w:val="24"/>
          <w:lang w:eastAsia="en-US"/>
        </w:rPr>
        <w:t xml:space="preserve"> и </w:t>
      </w:r>
      <w:proofErr w:type="spellStart"/>
      <w:r w:rsidRPr="00DC1771">
        <w:rPr>
          <w:rFonts w:eastAsiaTheme="minorHAnsi"/>
          <w:sz w:val="24"/>
          <w:szCs w:val="24"/>
          <w:lang w:eastAsia="en-US"/>
        </w:rPr>
        <w:t>внутриобъектовый</w:t>
      </w:r>
      <w:proofErr w:type="spellEnd"/>
      <w:r w:rsidRPr="00DC1771">
        <w:rPr>
          <w:rFonts w:eastAsiaTheme="minorHAnsi"/>
          <w:sz w:val="24"/>
          <w:szCs w:val="24"/>
          <w:lang w:eastAsia="en-US"/>
        </w:rPr>
        <w:t xml:space="preserve"> режимы на </w:t>
      </w:r>
      <w:proofErr w:type="gramStart"/>
      <w:r w:rsidRPr="00DC1771">
        <w:rPr>
          <w:rFonts w:eastAsiaTheme="minorHAnsi"/>
          <w:sz w:val="24"/>
          <w:szCs w:val="24"/>
          <w:lang w:eastAsia="en-US"/>
        </w:rPr>
        <w:t>объектах</w:t>
      </w:r>
      <w:proofErr w:type="gramEnd"/>
      <w:r w:rsidRPr="00DC1771">
        <w:rPr>
          <w:rFonts w:eastAsiaTheme="minorHAnsi"/>
          <w:sz w:val="24"/>
          <w:szCs w:val="24"/>
          <w:lang w:eastAsia="en-US"/>
        </w:rPr>
        <w:t xml:space="preserve"> Общества» № П3-11 И-0252 СП-09 версия 2.00, утвержденная приказом ООО «ННПО» от 27.09.2019 № 797.</w:t>
      </w:r>
    </w:p>
    <w:p w:rsidR="008115FF" w:rsidRPr="008115FF" w:rsidRDefault="008115FF" w:rsidP="008115FF">
      <w:pPr>
        <w:pStyle w:val="a3"/>
        <w:numPr>
          <w:ilvl w:val="0"/>
          <w:numId w:val="4"/>
        </w:numPr>
        <w:rPr>
          <w:rFonts w:eastAsiaTheme="minorHAnsi"/>
          <w:sz w:val="24"/>
          <w:szCs w:val="24"/>
          <w:lang w:eastAsia="en-US"/>
        </w:rPr>
      </w:pPr>
      <w:r w:rsidRPr="008115FF">
        <w:rPr>
          <w:rFonts w:eastAsiaTheme="minorHAnsi"/>
          <w:sz w:val="24"/>
          <w:szCs w:val="24"/>
          <w:lang w:eastAsia="en-US"/>
        </w:rPr>
        <w:t xml:space="preserve">Политика Компании в области промышленной безопасности и охраны труда </w:t>
      </w:r>
    </w:p>
    <w:p w:rsidR="008115FF" w:rsidRDefault="008115FF" w:rsidP="008115FF">
      <w:pPr>
        <w:pStyle w:val="a3"/>
        <w:rPr>
          <w:rFonts w:eastAsiaTheme="minorHAnsi"/>
          <w:sz w:val="24"/>
          <w:szCs w:val="24"/>
          <w:lang w:eastAsia="en-US"/>
        </w:rPr>
      </w:pPr>
      <w:r w:rsidRPr="008115FF">
        <w:rPr>
          <w:rFonts w:eastAsiaTheme="minorHAnsi"/>
          <w:sz w:val="24"/>
          <w:szCs w:val="24"/>
          <w:lang w:eastAsia="en-US"/>
        </w:rPr>
        <w:t>№ П3-05.01 П-01;</w:t>
      </w:r>
    </w:p>
    <w:p w:rsidR="008115FF" w:rsidRDefault="008115FF" w:rsidP="008115FF">
      <w:pPr>
        <w:pStyle w:val="a3"/>
        <w:numPr>
          <w:ilvl w:val="0"/>
          <w:numId w:val="4"/>
        </w:numPr>
        <w:rPr>
          <w:rFonts w:eastAsiaTheme="minorHAnsi"/>
          <w:sz w:val="24"/>
          <w:szCs w:val="24"/>
          <w:lang w:eastAsia="en-US"/>
        </w:rPr>
      </w:pPr>
      <w:r w:rsidRPr="008115FF">
        <w:rPr>
          <w:rFonts w:eastAsiaTheme="minorHAnsi"/>
          <w:sz w:val="24"/>
          <w:szCs w:val="24"/>
          <w:lang w:eastAsia="en-US"/>
        </w:rPr>
        <w:t>Политика Компании в области охраны окружающей среды № П3-05.02 П-01;</w:t>
      </w:r>
    </w:p>
    <w:p w:rsidR="008115FF" w:rsidRDefault="008115FF" w:rsidP="008115FF">
      <w:pPr>
        <w:pStyle w:val="a3"/>
        <w:numPr>
          <w:ilvl w:val="0"/>
          <w:numId w:val="4"/>
        </w:numPr>
        <w:rPr>
          <w:rFonts w:eastAsiaTheme="minorHAnsi"/>
          <w:sz w:val="24"/>
          <w:szCs w:val="24"/>
          <w:lang w:eastAsia="en-US"/>
        </w:rPr>
      </w:pPr>
      <w:r w:rsidRPr="008115FF">
        <w:rPr>
          <w:rFonts w:eastAsiaTheme="minorHAnsi"/>
          <w:sz w:val="24"/>
          <w:szCs w:val="24"/>
          <w:lang w:eastAsia="en-US"/>
        </w:rPr>
        <w:t>Стандарт Компании «Интегрированная система управления промышленной безопасностью, охраной труда и окружающей среды № П4-05 С-009;</w:t>
      </w:r>
    </w:p>
    <w:p w:rsidR="008115FF" w:rsidRPr="008115FF" w:rsidRDefault="008115FF" w:rsidP="008115FF">
      <w:pPr>
        <w:pStyle w:val="a3"/>
        <w:numPr>
          <w:ilvl w:val="0"/>
          <w:numId w:val="4"/>
        </w:numPr>
        <w:rPr>
          <w:rFonts w:eastAsiaTheme="minorHAnsi"/>
          <w:sz w:val="24"/>
          <w:szCs w:val="24"/>
          <w:lang w:eastAsia="en-US"/>
        </w:rPr>
      </w:pPr>
      <w:r w:rsidRPr="008115FF">
        <w:rPr>
          <w:rFonts w:eastAsiaTheme="minorHAnsi"/>
          <w:sz w:val="24"/>
          <w:szCs w:val="24"/>
          <w:lang w:eastAsia="en-US"/>
        </w:rPr>
        <w:t>Положение Компании «Порядок планирования, организации, проведения тематических совещаний «Час безопасности» и мониторинга реализации принятых на совещаниях решений» № П3-05 С-0001;</w:t>
      </w:r>
    </w:p>
    <w:p w:rsidR="00BF2BF2" w:rsidRDefault="00177F59" w:rsidP="00BF2BF2">
      <w:pPr>
        <w:pStyle w:val="a3"/>
        <w:numPr>
          <w:ilvl w:val="0"/>
          <w:numId w:val="4"/>
        </w:numPr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Инструкция </w:t>
      </w:r>
      <w:r w:rsidR="00BF2BF2" w:rsidRPr="00BF2BF2">
        <w:rPr>
          <w:rFonts w:eastAsiaTheme="minorHAnsi"/>
          <w:sz w:val="24"/>
          <w:szCs w:val="24"/>
          <w:lang w:eastAsia="en-US"/>
        </w:rPr>
        <w:t>«Порядок допуска и контроль транспортных средств, техники и водителей (машинистов) на объекты Обще</w:t>
      </w:r>
      <w:proofErr w:type="gramStart"/>
      <w:r w:rsidR="00BF2BF2" w:rsidRPr="00BF2BF2">
        <w:rPr>
          <w:rFonts w:eastAsiaTheme="minorHAnsi"/>
          <w:sz w:val="24"/>
          <w:szCs w:val="24"/>
          <w:lang w:eastAsia="en-US"/>
        </w:rPr>
        <w:t>ств Гр</w:t>
      </w:r>
      <w:proofErr w:type="gramEnd"/>
      <w:r w:rsidR="00BF2BF2" w:rsidRPr="00BF2BF2">
        <w:rPr>
          <w:rFonts w:eastAsiaTheme="minorHAnsi"/>
          <w:sz w:val="24"/>
          <w:szCs w:val="24"/>
          <w:lang w:eastAsia="en-US"/>
        </w:rPr>
        <w:t>уппы для производства работ»</w:t>
      </w:r>
    </w:p>
    <w:p w:rsidR="008959C2" w:rsidRPr="008115FF" w:rsidRDefault="008959C2" w:rsidP="008959C2">
      <w:pPr>
        <w:pStyle w:val="a3"/>
        <w:numPr>
          <w:ilvl w:val="0"/>
          <w:numId w:val="4"/>
        </w:numPr>
        <w:rPr>
          <w:rFonts w:eastAsiaTheme="minorHAnsi"/>
          <w:sz w:val="24"/>
          <w:szCs w:val="24"/>
          <w:lang w:eastAsia="en-US"/>
        </w:rPr>
      </w:pPr>
      <w:r w:rsidRPr="008959C2">
        <w:rPr>
          <w:rFonts w:eastAsiaTheme="minorHAnsi"/>
          <w:sz w:val="24"/>
          <w:szCs w:val="24"/>
          <w:lang w:eastAsia="en-US"/>
        </w:rPr>
        <w:t>Инструкция Компании «Золотые правила безопасности труда» и порядок их доведения до работников» № П3-05 И-0016</w:t>
      </w:r>
    </w:p>
    <w:p w:rsidR="003E78B4" w:rsidRPr="003E78B4" w:rsidRDefault="003E78B4" w:rsidP="00135E43">
      <w:pPr>
        <w:rPr>
          <w:rFonts w:eastAsiaTheme="minorHAnsi"/>
          <w:sz w:val="24"/>
          <w:szCs w:val="24"/>
          <w:lang w:eastAsia="en-US"/>
        </w:rPr>
      </w:pPr>
    </w:p>
    <w:p w:rsidR="00D87FF5" w:rsidRDefault="00D87FF5" w:rsidP="00D87FF5">
      <w:pPr>
        <w:ind w:firstLine="709"/>
        <w:rPr>
          <w:rFonts w:eastAsiaTheme="minorHAnsi"/>
          <w:sz w:val="24"/>
          <w:szCs w:val="24"/>
          <w:lang w:eastAsia="en-US"/>
        </w:rPr>
      </w:pPr>
    </w:p>
    <w:p w:rsidR="00D87FF5" w:rsidRDefault="00D87FF5" w:rsidP="00D87FF5">
      <w:pPr>
        <w:ind w:firstLine="709"/>
        <w:rPr>
          <w:rFonts w:eastAsiaTheme="minorHAnsi"/>
          <w:sz w:val="24"/>
          <w:szCs w:val="24"/>
          <w:lang w:eastAsia="en-US"/>
        </w:rPr>
      </w:pPr>
    </w:p>
    <w:p w:rsidR="00D87FF5" w:rsidRDefault="00D87FF5" w:rsidP="00D87FF5">
      <w:pPr>
        <w:ind w:firstLine="709"/>
        <w:rPr>
          <w:rFonts w:eastAsiaTheme="minorHAnsi"/>
          <w:sz w:val="24"/>
          <w:szCs w:val="24"/>
          <w:lang w:eastAsia="en-US"/>
        </w:rPr>
      </w:pPr>
    </w:p>
    <w:p w:rsidR="00D87FF5" w:rsidRDefault="00D87FF5" w:rsidP="00D87FF5">
      <w:pPr>
        <w:ind w:firstLine="709"/>
        <w:rPr>
          <w:rFonts w:eastAsiaTheme="minorHAnsi"/>
          <w:sz w:val="24"/>
          <w:szCs w:val="24"/>
          <w:lang w:eastAsia="en-US"/>
        </w:rPr>
      </w:pPr>
    </w:p>
    <w:p w:rsidR="00D87FF5" w:rsidRDefault="00E44D6F" w:rsidP="00D87FF5">
      <w:pPr>
        <w:ind w:firstLine="709"/>
        <w:rPr>
          <w:rFonts w:eastAsiaTheme="minorHAnsi"/>
          <w:sz w:val="24"/>
          <w:szCs w:val="24"/>
          <w:lang w:eastAsia="en-US"/>
        </w:rPr>
      </w:pPr>
      <w:r w:rsidRPr="00A03872">
        <w:rPr>
          <w:rFonts w:eastAsiaTheme="minorHAnsi"/>
          <w:sz w:val="24"/>
          <w:szCs w:val="24"/>
          <w:lang w:eastAsia="en-US"/>
        </w:rPr>
        <w:t xml:space="preserve">Данная информация передана на следующих носителях информации: </w:t>
      </w:r>
    </w:p>
    <w:p w:rsidR="00E44D6F" w:rsidRPr="00A03872" w:rsidRDefault="00E44D6F" w:rsidP="00D87FF5">
      <w:pPr>
        <w:ind w:firstLine="709"/>
        <w:rPr>
          <w:rFonts w:eastAsiaTheme="minorHAnsi"/>
          <w:sz w:val="24"/>
          <w:szCs w:val="24"/>
          <w:lang w:eastAsia="en-US"/>
        </w:rPr>
      </w:pPr>
      <w:proofErr w:type="gramStart"/>
      <w:r w:rsidRPr="00A03872">
        <w:rPr>
          <w:rFonts w:eastAsiaTheme="minorHAnsi"/>
          <w:sz w:val="24"/>
          <w:szCs w:val="24"/>
          <w:u w:val="single"/>
          <w:lang w:val="en-US" w:eastAsia="en-US"/>
        </w:rPr>
        <w:t>USB</w:t>
      </w:r>
      <w:r w:rsidRPr="00A03872">
        <w:rPr>
          <w:rFonts w:eastAsiaTheme="minorHAnsi"/>
          <w:sz w:val="24"/>
          <w:szCs w:val="24"/>
          <w:u w:val="single"/>
          <w:lang w:eastAsia="en-US"/>
        </w:rPr>
        <w:t>-накопителе</w:t>
      </w:r>
      <w:r w:rsidRPr="00A03872">
        <w:rPr>
          <w:rFonts w:eastAsiaTheme="minorHAnsi"/>
          <w:sz w:val="24"/>
          <w:szCs w:val="24"/>
          <w:lang w:eastAsia="en-US"/>
        </w:rPr>
        <w:t>.</w:t>
      </w:r>
      <w:proofErr w:type="gramEnd"/>
    </w:p>
    <w:p w:rsidR="00E44D6F" w:rsidRPr="00A03872" w:rsidRDefault="00E44D6F" w:rsidP="00E44D6F">
      <w:pPr>
        <w:ind w:firstLine="709"/>
        <w:rPr>
          <w:rFonts w:eastAsiaTheme="minorHAnsi"/>
          <w:sz w:val="24"/>
          <w:szCs w:val="24"/>
          <w:lang w:eastAsia="en-US"/>
        </w:rPr>
      </w:pPr>
    </w:p>
    <w:p w:rsidR="00E44D6F" w:rsidRPr="00A03872" w:rsidRDefault="00E44D6F" w:rsidP="00E44D6F">
      <w:pPr>
        <w:ind w:firstLine="709"/>
        <w:rPr>
          <w:rFonts w:eastAsiaTheme="minorHAnsi"/>
          <w:sz w:val="24"/>
          <w:szCs w:val="24"/>
          <w:lang w:eastAsia="en-US"/>
        </w:rPr>
      </w:pPr>
      <w:r w:rsidRPr="00A03872">
        <w:rPr>
          <w:rFonts w:eastAsiaTheme="minorHAnsi"/>
          <w:sz w:val="24"/>
          <w:szCs w:val="24"/>
          <w:lang w:eastAsia="en-US"/>
        </w:rPr>
        <w:t xml:space="preserve">Настоящий акт составлен в двух экземплярах. </w:t>
      </w:r>
    </w:p>
    <w:p w:rsidR="00E44D6F" w:rsidRDefault="00E44D6F" w:rsidP="00E44D6F">
      <w:pPr>
        <w:ind w:firstLine="709"/>
        <w:rPr>
          <w:rFonts w:eastAsiaTheme="minorHAnsi"/>
          <w:sz w:val="24"/>
          <w:szCs w:val="24"/>
          <w:lang w:val="en-US" w:eastAsia="en-US"/>
        </w:rPr>
      </w:pPr>
      <w:r w:rsidRPr="00A03872">
        <w:rPr>
          <w:rFonts w:eastAsiaTheme="minorHAnsi"/>
          <w:sz w:val="24"/>
          <w:szCs w:val="24"/>
          <w:lang w:eastAsia="en-US"/>
        </w:rPr>
        <w:t>Подписи сторон:</w:t>
      </w:r>
    </w:p>
    <w:p w:rsidR="00C95A8A" w:rsidRDefault="00C95A8A" w:rsidP="00E44D6F">
      <w:pPr>
        <w:ind w:firstLine="709"/>
        <w:rPr>
          <w:rFonts w:eastAsiaTheme="minorHAnsi"/>
          <w:sz w:val="24"/>
          <w:szCs w:val="24"/>
          <w:lang w:val="en-US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819"/>
      </w:tblGrid>
      <w:tr w:rsidR="00C95A8A" w:rsidRPr="003D4B47" w:rsidTr="00E2723C">
        <w:tc>
          <w:tcPr>
            <w:tcW w:w="4928" w:type="dxa"/>
            <w:shd w:val="clear" w:color="auto" w:fill="auto"/>
          </w:tcPr>
          <w:p w:rsidR="00C95A8A" w:rsidRPr="003D4B47" w:rsidRDefault="00861A0D" w:rsidP="00E2723C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</w:t>
            </w:r>
            <w:r w:rsidR="00D87FF5">
              <w:rPr>
                <w:rFonts w:eastAsia="Calibri"/>
                <w:sz w:val="24"/>
                <w:szCs w:val="24"/>
                <w:lang w:eastAsia="en-US"/>
              </w:rPr>
              <w:t>РОДАВЕЦ</w:t>
            </w:r>
            <w:r w:rsidR="00E42B4B" w:rsidRPr="003D4B47">
              <w:rPr>
                <w:rFonts w:eastAsia="Calibri"/>
                <w:sz w:val="24"/>
                <w:szCs w:val="24"/>
                <w:lang w:eastAsia="en-US"/>
              </w:rPr>
              <w:t xml:space="preserve">: </w:t>
            </w:r>
          </w:p>
          <w:p w:rsidR="00C95A8A" w:rsidRPr="00C95A8A" w:rsidRDefault="00C95A8A" w:rsidP="00E2723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D4B47">
              <w:rPr>
                <w:rFonts w:eastAsia="Calibri"/>
                <w:sz w:val="24"/>
                <w:szCs w:val="24"/>
                <w:lang w:eastAsia="en-US"/>
              </w:rPr>
              <w:t xml:space="preserve">Генеральный директор </w:t>
            </w:r>
          </w:p>
          <w:p w:rsidR="00C95A8A" w:rsidRPr="00C95A8A" w:rsidRDefault="00C95A8A" w:rsidP="00C95A8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D4B47">
              <w:rPr>
                <w:rFonts w:eastAsia="Calibri"/>
                <w:sz w:val="24"/>
                <w:szCs w:val="24"/>
                <w:lang w:eastAsia="en-US"/>
              </w:rPr>
              <w:t>ООО «ННПО»</w:t>
            </w:r>
          </w:p>
          <w:p w:rsidR="00C95A8A" w:rsidRPr="00C95A8A" w:rsidRDefault="00C95A8A" w:rsidP="00E2723C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:rsidR="00C95A8A" w:rsidRPr="00C95A8A" w:rsidRDefault="00C95A8A" w:rsidP="00E2723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95A8A">
              <w:rPr>
                <w:rFonts w:eastAsia="Calibri"/>
                <w:sz w:val="24"/>
                <w:szCs w:val="24"/>
                <w:lang w:eastAsia="en-US"/>
              </w:rPr>
              <w:t>____________________Н.В. Родыгин</w:t>
            </w:r>
          </w:p>
        </w:tc>
        <w:tc>
          <w:tcPr>
            <w:tcW w:w="4819" w:type="dxa"/>
            <w:shd w:val="clear" w:color="auto" w:fill="auto"/>
          </w:tcPr>
          <w:p w:rsidR="00C95A8A" w:rsidRPr="00C95A8A" w:rsidRDefault="00861A0D" w:rsidP="00E2723C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ПО</w:t>
            </w:r>
            <w:r w:rsidR="00D87FF5">
              <w:rPr>
                <w:rFonts w:eastAsia="Calibri"/>
                <w:sz w:val="24"/>
                <w:szCs w:val="24"/>
                <w:lang w:eastAsia="en-US"/>
              </w:rPr>
              <w:t>КУПАТЕЛЬ</w:t>
            </w:r>
            <w:r>
              <w:rPr>
                <w:rFonts w:eastAsia="Calibri"/>
                <w:sz w:val="24"/>
                <w:szCs w:val="24"/>
                <w:lang w:eastAsia="en-US"/>
              </w:rPr>
              <w:t>:</w:t>
            </w:r>
          </w:p>
          <w:p w:rsidR="00454976" w:rsidRDefault="00454976" w:rsidP="003D4B47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:rsidR="00454976" w:rsidRDefault="00454976" w:rsidP="003D4B47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:rsidR="00454976" w:rsidRDefault="00454976" w:rsidP="003D4B47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:rsidR="00C95A8A" w:rsidRPr="00A7766D" w:rsidRDefault="00C95A8A" w:rsidP="0045497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95A8A">
              <w:rPr>
                <w:rFonts w:eastAsia="Calibri"/>
                <w:sz w:val="24"/>
                <w:szCs w:val="24"/>
                <w:lang w:eastAsia="en-US"/>
              </w:rPr>
              <w:t>_________________</w:t>
            </w:r>
            <w:r w:rsidR="00D87FF5">
              <w:t xml:space="preserve"> </w:t>
            </w:r>
            <w:bookmarkStart w:id="0" w:name="_GoBack"/>
            <w:bookmarkEnd w:id="0"/>
          </w:p>
        </w:tc>
      </w:tr>
    </w:tbl>
    <w:p w:rsidR="00C95A8A" w:rsidRPr="003D4B47" w:rsidRDefault="00C95A8A" w:rsidP="00C95A8A">
      <w:pPr>
        <w:rPr>
          <w:rFonts w:eastAsia="Calibri"/>
          <w:sz w:val="24"/>
          <w:szCs w:val="24"/>
          <w:lang w:eastAsia="en-US"/>
        </w:rPr>
      </w:pPr>
    </w:p>
    <w:p w:rsidR="0094503B" w:rsidRPr="00B0700F" w:rsidRDefault="0094503B" w:rsidP="00B0700F"/>
    <w:sectPr w:rsidR="0094503B" w:rsidRPr="00B0700F" w:rsidSect="003E78B4">
      <w:pgSz w:w="11906" w:h="16838"/>
      <w:pgMar w:top="1134" w:right="1021" w:bottom="1134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E34AA6"/>
    <w:multiLevelType w:val="hybridMultilevel"/>
    <w:tmpl w:val="7C4025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D43A18"/>
    <w:multiLevelType w:val="multilevel"/>
    <w:tmpl w:val="7D4C48FE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1.%2 "/>
      <w:lvlJc w:val="left"/>
      <w:pPr>
        <w:tabs>
          <w:tab w:val="num" w:pos="612"/>
        </w:tabs>
        <w:ind w:left="612" w:hanging="432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decimal"/>
      <w:lvlText w:val="6.%3"/>
      <w:lvlJc w:val="left"/>
      <w:pPr>
        <w:tabs>
          <w:tab w:val="num" w:pos="720"/>
        </w:tabs>
        <w:ind w:left="720" w:firstLine="0"/>
      </w:pPr>
      <w:rPr>
        <w:rFonts w:ascii="Times New Roman" w:hAnsi="Times New Roman"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7ED87330"/>
    <w:multiLevelType w:val="hybridMultilevel"/>
    <w:tmpl w:val="8A961648"/>
    <w:lvl w:ilvl="0" w:tplc="FA924486">
      <w:start w:val="1"/>
      <w:numFmt w:val="bullet"/>
      <w:lvlText w:val="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BF0"/>
    <w:rsid w:val="00022D72"/>
    <w:rsid w:val="00027C4B"/>
    <w:rsid w:val="00075624"/>
    <w:rsid w:val="000B5242"/>
    <w:rsid w:val="000D2898"/>
    <w:rsid w:val="00120993"/>
    <w:rsid w:val="00135E43"/>
    <w:rsid w:val="00177F59"/>
    <w:rsid w:val="00291EFC"/>
    <w:rsid w:val="002960E7"/>
    <w:rsid w:val="002E031C"/>
    <w:rsid w:val="00300909"/>
    <w:rsid w:val="00365A73"/>
    <w:rsid w:val="003D4B47"/>
    <w:rsid w:val="003E78B4"/>
    <w:rsid w:val="00454976"/>
    <w:rsid w:val="00585438"/>
    <w:rsid w:val="006778CD"/>
    <w:rsid w:val="006E6ACC"/>
    <w:rsid w:val="007310F3"/>
    <w:rsid w:val="0080569C"/>
    <w:rsid w:val="008115FF"/>
    <w:rsid w:val="008568A0"/>
    <w:rsid w:val="00861A0D"/>
    <w:rsid w:val="008959C2"/>
    <w:rsid w:val="008A3789"/>
    <w:rsid w:val="0094503B"/>
    <w:rsid w:val="009A2439"/>
    <w:rsid w:val="009C6898"/>
    <w:rsid w:val="00A010EF"/>
    <w:rsid w:val="00A03872"/>
    <w:rsid w:val="00A15CAB"/>
    <w:rsid w:val="00A670B0"/>
    <w:rsid w:val="00A7766D"/>
    <w:rsid w:val="00AA7EE1"/>
    <w:rsid w:val="00B0700F"/>
    <w:rsid w:val="00B12BF0"/>
    <w:rsid w:val="00B61FE2"/>
    <w:rsid w:val="00BA7E28"/>
    <w:rsid w:val="00BF2BF2"/>
    <w:rsid w:val="00BF7678"/>
    <w:rsid w:val="00C82BCF"/>
    <w:rsid w:val="00C95A8A"/>
    <w:rsid w:val="00CA5096"/>
    <w:rsid w:val="00D049ED"/>
    <w:rsid w:val="00D610C5"/>
    <w:rsid w:val="00D87FF5"/>
    <w:rsid w:val="00DC1771"/>
    <w:rsid w:val="00DC475E"/>
    <w:rsid w:val="00E41F1B"/>
    <w:rsid w:val="00E42B4B"/>
    <w:rsid w:val="00E44D6F"/>
    <w:rsid w:val="00EE41F7"/>
    <w:rsid w:val="00EF1CC8"/>
    <w:rsid w:val="00F122DA"/>
    <w:rsid w:val="00FA2141"/>
    <w:rsid w:val="00FA3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03B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94503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94503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3E78B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03B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94503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94503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3E78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62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5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4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1F9F5BBEFDEE7A458306199747C7816E" ma:contentTypeVersion="0" ma:contentTypeDescription="Создание документа." ma:contentTypeScope="" ma:versionID="36f53fa3e1175fa283639158dd21ed4f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67FEA6D5-CB5B-475C-A91E-3B598A12CB9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B80FC4-B06B-41DA-B978-E517F30C3633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BC8A8D68-9624-4795-BF5A-D09F40DEAE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2555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Demina, Daria S.</dc:creator>
  <cp:lastModifiedBy>Staff</cp:lastModifiedBy>
  <cp:revision>10</cp:revision>
  <dcterms:created xsi:type="dcterms:W3CDTF">2020-11-16T06:57:00Z</dcterms:created>
  <dcterms:modified xsi:type="dcterms:W3CDTF">2021-10-27T10:15:00Z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0x0101001F9F5BBEFDEE7A458306199747C7816E</vt:lpwstr>
  </property>
</Properties>
</file>